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0B" w:rsidRDefault="005356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численности детей  отдельные категории, планируемых к отды</w:t>
      </w:r>
      <w:r w:rsidR="006F450B">
        <w:rPr>
          <w:rFonts w:ascii="Times New Roman" w:hAnsi="Times New Roman" w:cs="Times New Roman"/>
          <w:b/>
          <w:sz w:val="24"/>
          <w:szCs w:val="24"/>
        </w:rPr>
        <w:t>ху и о</w:t>
      </w:r>
      <w:r w:rsidR="00134CAC">
        <w:rPr>
          <w:rFonts w:ascii="Times New Roman" w:hAnsi="Times New Roman" w:cs="Times New Roman"/>
          <w:b/>
          <w:sz w:val="24"/>
          <w:szCs w:val="24"/>
        </w:rPr>
        <w:t>здоровлению в ЛДП «</w:t>
      </w:r>
      <w:r w:rsidR="00F67A91">
        <w:rPr>
          <w:rFonts w:ascii="Times New Roman" w:hAnsi="Times New Roman" w:cs="Times New Roman"/>
          <w:b/>
          <w:sz w:val="24"/>
          <w:szCs w:val="24"/>
        </w:rPr>
        <w:t>Зеленая армия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415E1" w:rsidRDefault="00535653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при МБОУ СОШ с.Трунтаишево</w:t>
      </w:r>
    </w:p>
    <w:p w:rsidR="004415E1" w:rsidRDefault="004415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387" w:type="dxa"/>
        <w:tblInd w:w="-601" w:type="dxa"/>
        <w:tblLook w:val="04A0"/>
      </w:tblPr>
      <w:tblGrid>
        <w:gridCol w:w="413"/>
        <w:gridCol w:w="1471"/>
        <w:gridCol w:w="1304"/>
        <w:gridCol w:w="1459"/>
        <w:gridCol w:w="1230"/>
        <w:gridCol w:w="1004"/>
        <w:gridCol w:w="1609"/>
        <w:gridCol w:w="1267"/>
        <w:gridCol w:w="1436"/>
        <w:gridCol w:w="1416"/>
        <w:gridCol w:w="1676"/>
        <w:gridCol w:w="1102"/>
      </w:tblGrid>
      <w:tr w:rsidR="00F67A91" w:rsidTr="00F67A91">
        <w:trPr>
          <w:trHeight w:val="4994"/>
        </w:trPr>
        <w:tc>
          <w:tcPr>
            <w:tcW w:w="427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ОУ</w:t>
            </w: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Лагерь дневного пребывания</w:t>
            </w:r>
          </w:p>
        </w:tc>
        <w:tc>
          <w:tcPr>
            <w:tcW w:w="1545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i/>
                <w:color w:val="000000"/>
              </w:rPr>
            </w:pPr>
            <w:r>
              <w:rPr>
                <w:bCs/>
                <w:color w:val="000000"/>
              </w:rPr>
              <w:t>Количество детей, находящихся в трудной жизненной ситуации, планируемых к отдыху и оздоровлению, в том числе:</w:t>
            </w:r>
          </w:p>
        </w:tc>
        <w:tc>
          <w:tcPr>
            <w:tcW w:w="1299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дети-сироты и дети, оставшиеся без попечения родителей</w:t>
            </w:r>
          </w:p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(опекунская семья)</w:t>
            </w:r>
          </w:p>
        </w:tc>
        <w:tc>
          <w:tcPr>
            <w:tcW w:w="1058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дети-инвалиды</w:t>
            </w:r>
          </w:p>
        </w:tc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дети с ограниченными возможностями здоровья</w:t>
            </w:r>
          </w:p>
        </w:tc>
        <w:tc>
          <w:tcPr>
            <w:tcW w:w="1339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дети, оказавшиеся на учете в КДН и ЗП</w:t>
            </w:r>
          </w:p>
        </w:tc>
        <w:tc>
          <w:tcPr>
            <w:tcW w:w="1520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дети, проживающие в малоимущих семьях</w:t>
            </w: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дети с отклонениями в поведении</w:t>
            </w:r>
          </w:p>
        </w:tc>
        <w:tc>
          <w:tcPr>
            <w:tcW w:w="1777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дети, находящиеся в образовательных организациях для обучающихся с </w:t>
            </w:r>
            <w:proofErr w:type="spellStart"/>
            <w:r>
              <w:rPr>
                <w:i/>
                <w:color w:val="000000"/>
              </w:rPr>
              <w:t>девиантным</w:t>
            </w:r>
            <w:proofErr w:type="spellEnd"/>
            <w:r>
              <w:rPr>
                <w:i/>
                <w:color w:val="000000"/>
              </w:rPr>
      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</w:t>
            </w:r>
          </w:p>
        </w:tc>
        <w:tc>
          <w:tcPr>
            <w:tcW w:w="221" w:type="dxa"/>
          </w:tcPr>
          <w:p w:rsidR="00F67A91" w:rsidRDefault="00F67A91">
            <w:pPr>
              <w:pStyle w:val="a8"/>
              <w:ind w:left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Дети семьи участника СВО</w:t>
            </w:r>
          </w:p>
        </w:tc>
      </w:tr>
      <w:tr w:rsidR="00F67A91" w:rsidTr="00F67A91">
        <w:trPr>
          <w:trHeight w:val="874"/>
        </w:trPr>
        <w:tc>
          <w:tcPr>
            <w:tcW w:w="427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57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rPr>
                <w:color w:val="000000"/>
              </w:rPr>
            </w:pPr>
            <w:r>
              <w:rPr>
                <w:color w:val="000000"/>
              </w:rPr>
              <w:t>МБОУ СОШ</w:t>
            </w:r>
          </w:p>
          <w:p w:rsidR="00F67A91" w:rsidRDefault="00F67A91">
            <w:pPr>
              <w:pStyle w:val="a8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 с.Трунтаишево</w:t>
            </w: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:rsidR="00F67A91" w:rsidRDefault="00F67A91" w:rsidP="00B10048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B10048">
              <w:rPr>
                <w:color w:val="000000"/>
              </w:rPr>
              <w:t>Зеленая армия</w:t>
            </w:r>
            <w:r>
              <w:rPr>
                <w:color w:val="000000"/>
              </w:rPr>
              <w:t>»</w:t>
            </w:r>
          </w:p>
        </w:tc>
        <w:tc>
          <w:tcPr>
            <w:tcW w:w="1545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</w:pPr>
            <w:bookmarkStart w:id="0" w:name="_GoBack"/>
            <w:bookmarkEnd w:id="0"/>
          </w:p>
        </w:tc>
        <w:tc>
          <w:tcPr>
            <w:tcW w:w="1299" w:type="dxa"/>
            <w:shd w:val="clear" w:color="auto" w:fill="auto"/>
            <w:tcMar>
              <w:left w:w="108" w:type="dxa"/>
            </w:tcMar>
          </w:tcPr>
          <w:p w:rsidR="00F67A91" w:rsidRDefault="00D75F4B">
            <w:pPr>
              <w:pStyle w:val="a8"/>
              <w:ind w:left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058" w:type="dxa"/>
            <w:shd w:val="clear" w:color="auto" w:fill="auto"/>
            <w:tcMar>
              <w:left w:w="108" w:type="dxa"/>
            </w:tcMar>
          </w:tcPr>
          <w:p w:rsidR="00F67A91" w:rsidRDefault="00D75F4B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5" w:type="dxa"/>
            <w:shd w:val="clear" w:color="auto" w:fill="auto"/>
            <w:tcMar>
              <w:left w:w="108" w:type="dxa"/>
            </w:tcMar>
          </w:tcPr>
          <w:p w:rsidR="00F67A91" w:rsidRDefault="00D75F4B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339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</w:p>
        </w:tc>
        <w:tc>
          <w:tcPr>
            <w:tcW w:w="1520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99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77" w:type="dxa"/>
            <w:shd w:val="clear" w:color="auto" w:fill="auto"/>
            <w:tcMar>
              <w:left w:w="108" w:type="dxa"/>
            </w:tcMar>
          </w:tcPr>
          <w:p w:rsidR="00F67A91" w:rsidRDefault="00F67A91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21" w:type="dxa"/>
          </w:tcPr>
          <w:p w:rsidR="00F67A91" w:rsidRDefault="00D75F4B">
            <w:pPr>
              <w:pStyle w:val="a8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4415E1" w:rsidRDefault="004415E1">
      <w:pPr>
        <w:pStyle w:val="a8"/>
        <w:ind w:left="360"/>
        <w:jc w:val="center"/>
      </w:pPr>
    </w:p>
    <w:sectPr w:rsidR="004415E1" w:rsidSect="00867958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5E1"/>
    <w:rsid w:val="00134CAC"/>
    <w:rsid w:val="004415E1"/>
    <w:rsid w:val="00535653"/>
    <w:rsid w:val="006F450B"/>
    <w:rsid w:val="00867958"/>
    <w:rsid w:val="00B10048"/>
    <w:rsid w:val="00D5261C"/>
    <w:rsid w:val="00D645D7"/>
    <w:rsid w:val="00D75F4B"/>
    <w:rsid w:val="00E07FF2"/>
    <w:rsid w:val="00F6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EA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645D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4">
    <w:name w:val="Body Text"/>
    <w:basedOn w:val="a"/>
    <w:rsid w:val="00D645D7"/>
    <w:pPr>
      <w:spacing w:after="140" w:line="288" w:lineRule="auto"/>
    </w:pPr>
  </w:style>
  <w:style w:type="paragraph" w:styleId="a5">
    <w:name w:val="List"/>
    <w:basedOn w:val="a4"/>
    <w:rsid w:val="00D645D7"/>
    <w:rPr>
      <w:rFonts w:cs="Mangal"/>
    </w:rPr>
  </w:style>
  <w:style w:type="paragraph" w:styleId="a6">
    <w:name w:val="Title"/>
    <w:basedOn w:val="a"/>
    <w:rsid w:val="00D645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D645D7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682E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82EF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10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0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</cp:lastModifiedBy>
  <cp:revision>22</cp:revision>
  <cp:lastPrinted>2025-05-13T12:44:00Z</cp:lastPrinted>
  <dcterms:created xsi:type="dcterms:W3CDTF">2018-06-06T04:14:00Z</dcterms:created>
  <dcterms:modified xsi:type="dcterms:W3CDTF">2026-04-08T13:21:00Z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